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CA" w:rsidRDefault="00C83ACB">
      <w:r>
        <w:rPr>
          <w:rFonts w:ascii="Arial" w:hAnsi="Arial" w:cs="Arial"/>
          <w:color w:val="000000"/>
          <w:sz w:val="18"/>
          <w:szCs w:val="18"/>
        </w:rPr>
        <w:t>Ministero dell'Istruzione, dell'Università e della Ricerca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Ufficio Scolastico Regionale per la Lombardia</w:t>
      </w:r>
      <w:r>
        <w:rPr>
          <w:rFonts w:ascii="Arial" w:hAnsi="Arial" w:cs="Arial"/>
          <w:color w:val="000000"/>
          <w:sz w:val="18"/>
          <w:szCs w:val="18"/>
        </w:rPr>
        <w:br/>
        <w:t>Ufficio XIX - Pavia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Nell'ambito delle attività volte a favorire la promozione di iniziative di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sensibilizzazione in materia di legalità e cittadinanza democratica, si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informano le SS.LL. che venerdì 21 marzo, alle ore 11,00, presso la Sala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della Caccia della Prefettura verrà siglato il Protocollo d'Intesa con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l'Associazione di promozione Sociale "Democrazia nelle Regole".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In tale occasione, il Prefetto Peg Strano Materia, auspica la presenza di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una rappresentanza scolastica degli studenti delle classi di 4^/5^ (circa 20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complessivi).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Si chiede pertanto, nel pieno rispetto dell'autonomia scolastica, alle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SS.LL. di voler cortesemente provvedere in merito avvisando l'UST, entro 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data del 20/3 p.v., per ovvi motivi puramente organizzativi via mail agli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indirizzi (cittascuola@gmail.com; emanuela.farina.pv@istruzione.it) circa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l'eventuale e auspicata partecipazione di una rappresentanza della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scolaresca di appartenenza alle istituzioni scolastiche di vostra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pertinenza.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Referenti UST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Emanuela Farina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Pierluigi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Penasa</w:t>
      </w:r>
      <w:bookmarkStart w:id="0" w:name="_GoBack"/>
      <w:bookmarkEnd w:id="0"/>
      <w:proofErr w:type="spellEnd"/>
    </w:p>
    <w:sectPr w:rsidR="004C1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A7"/>
    <w:rsid w:val="004554A7"/>
    <w:rsid w:val="004C1CCA"/>
    <w:rsid w:val="00C8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8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8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om</cp:lastModifiedBy>
  <cp:revision>2</cp:revision>
  <dcterms:created xsi:type="dcterms:W3CDTF">2014-03-19T10:10:00Z</dcterms:created>
  <dcterms:modified xsi:type="dcterms:W3CDTF">2014-03-19T10:10:00Z</dcterms:modified>
</cp:coreProperties>
</file>