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D1" w:rsidRDefault="005C1AD1" w:rsidP="005C1AD1">
      <w:pPr>
        <w:pStyle w:val="Intestazione"/>
        <w:tabs>
          <w:tab w:val="left" w:pos="708"/>
        </w:tabs>
        <w:suppressAutoHyphens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Classe II D</w:t>
      </w:r>
    </w:p>
    <w:p w:rsidR="005C1AD1" w:rsidRDefault="005C1AD1" w:rsidP="005C1AD1">
      <w:pPr>
        <w:pStyle w:val="Intestazione"/>
        <w:tabs>
          <w:tab w:val="left" w:pos="708"/>
        </w:tabs>
        <w:suppressAutoHyphens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Programma di Letteratura italiana</w:t>
      </w:r>
    </w:p>
    <w:p w:rsidR="005C1AD1" w:rsidRDefault="005C1AD1" w:rsidP="005C1AD1">
      <w:pPr>
        <w:pStyle w:val="Intestazione"/>
        <w:tabs>
          <w:tab w:val="left" w:pos="708"/>
        </w:tabs>
        <w:suppressAutoHyphens/>
        <w:jc w:val="center"/>
        <w:rPr>
          <w:b/>
          <w:sz w:val="18"/>
          <w:szCs w:val="18"/>
          <w:lang w:eastAsia="ar-SA"/>
        </w:rPr>
      </w:pPr>
      <w:proofErr w:type="spellStart"/>
      <w:r>
        <w:rPr>
          <w:b/>
          <w:sz w:val="18"/>
          <w:szCs w:val="18"/>
          <w:lang w:eastAsia="ar-SA"/>
        </w:rPr>
        <w:t>a.s.</w:t>
      </w:r>
      <w:proofErr w:type="spellEnd"/>
      <w:r>
        <w:rPr>
          <w:b/>
          <w:sz w:val="18"/>
          <w:szCs w:val="18"/>
          <w:lang w:eastAsia="ar-SA"/>
        </w:rPr>
        <w:t xml:space="preserve"> 2013-2014</w:t>
      </w:r>
    </w:p>
    <w:p w:rsidR="005C1AD1" w:rsidRDefault="005C1AD1" w:rsidP="005C1AD1">
      <w:pPr>
        <w:pStyle w:val="Intestazione"/>
        <w:tabs>
          <w:tab w:val="left" w:pos="708"/>
        </w:tabs>
        <w:suppressAutoHyphens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Prof. Ilaria </w:t>
      </w:r>
      <w:proofErr w:type="spellStart"/>
      <w:r>
        <w:rPr>
          <w:b/>
          <w:sz w:val="18"/>
          <w:szCs w:val="18"/>
          <w:lang w:eastAsia="ar-SA"/>
        </w:rPr>
        <w:t>Rizzini</w:t>
      </w:r>
      <w:proofErr w:type="spellEnd"/>
    </w:p>
    <w:p w:rsidR="005C1AD1" w:rsidRDefault="005C1AD1" w:rsidP="005C1AD1">
      <w:pPr>
        <w:pStyle w:val="Intestazione"/>
        <w:tabs>
          <w:tab w:val="left" w:pos="708"/>
        </w:tabs>
        <w:suppressAutoHyphens/>
        <w:jc w:val="both"/>
        <w:rPr>
          <w:b/>
          <w:sz w:val="18"/>
          <w:szCs w:val="18"/>
          <w:lang w:eastAsia="ar-SA"/>
        </w:rPr>
      </w:pPr>
    </w:p>
    <w:p w:rsidR="005C1AD1" w:rsidRPr="005A0DC9" w:rsidRDefault="005A0DC9" w:rsidP="0018755B">
      <w:pPr>
        <w:pStyle w:val="Intestazione"/>
        <w:tabs>
          <w:tab w:val="left" w:pos="708"/>
        </w:tabs>
        <w:suppressAutoHyphens/>
        <w:jc w:val="both"/>
        <w:rPr>
          <w:sz w:val="18"/>
          <w:szCs w:val="18"/>
          <w:lang w:eastAsia="ar-SA"/>
        </w:rPr>
      </w:pPr>
      <w:r w:rsidRPr="005A0DC9">
        <w:rPr>
          <w:sz w:val="18"/>
          <w:szCs w:val="18"/>
          <w:lang w:eastAsia="ar-SA"/>
        </w:rPr>
        <w:t xml:space="preserve">Manuale di riferimento: R. Luperini et </w:t>
      </w:r>
      <w:proofErr w:type="spellStart"/>
      <w:r w:rsidRPr="005A0DC9">
        <w:rPr>
          <w:sz w:val="18"/>
          <w:szCs w:val="18"/>
          <w:lang w:eastAsia="ar-SA"/>
        </w:rPr>
        <w:t>alii</w:t>
      </w:r>
      <w:proofErr w:type="spellEnd"/>
      <w:r w:rsidRPr="005A0DC9">
        <w:rPr>
          <w:sz w:val="18"/>
          <w:szCs w:val="18"/>
          <w:lang w:eastAsia="ar-SA"/>
        </w:rPr>
        <w:t xml:space="preserve">, </w:t>
      </w:r>
      <w:r w:rsidR="004073D2">
        <w:rPr>
          <w:i/>
          <w:sz w:val="18"/>
          <w:szCs w:val="18"/>
          <w:lang w:eastAsia="ar-SA"/>
        </w:rPr>
        <w:t>Il nuovo L</w:t>
      </w:r>
      <w:r w:rsidRPr="005A0DC9">
        <w:rPr>
          <w:i/>
          <w:sz w:val="18"/>
          <w:szCs w:val="18"/>
          <w:lang w:eastAsia="ar-SA"/>
        </w:rPr>
        <w:t>a scrittura e l’interpretazione</w:t>
      </w:r>
      <w:r w:rsidRPr="005A0DC9">
        <w:rPr>
          <w:sz w:val="18"/>
          <w:szCs w:val="18"/>
          <w:lang w:eastAsia="ar-SA"/>
        </w:rPr>
        <w:t xml:space="preserve">, </w:t>
      </w:r>
      <w:r>
        <w:rPr>
          <w:sz w:val="18"/>
          <w:szCs w:val="18"/>
          <w:lang w:eastAsia="ar-SA"/>
        </w:rPr>
        <w:t>voll. II, III, IV)</w:t>
      </w:r>
    </w:p>
    <w:p w:rsidR="005C1AD1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 w:rsidRPr="00D56E0A">
        <w:rPr>
          <w:rFonts w:ascii="Times New Roman" w:eastAsia="Times New Roman" w:hAnsi="Times New Roman" w:cs="Times New Roman" w:hint="default"/>
          <w:sz w:val="18"/>
          <w:szCs w:val="18"/>
          <w:lang w:eastAsia="ar-SA"/>
        </w:rPr>
        <w:t>Il</w:t>
      </w:r>
      <w:r w:rsidRPr="00D56E0A">
        <w:rPr>
          <w:rFonts w:ascii="Times New Roman" w:hAnsi="Times New Roman" w:cs="Times New Roman" w:hint="default"/>
          <w:sz w:val="18"/>
          <w:szCs w:val="18"/>
        </w:rPr>
        <w:t xml:space="preserve"> Rinascimento </w:t>
      </w:r>
    </w:p>
    <w:p w:rsidR="005C1AD1" w:rsidRPr="005A0DC9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>
        <w:rPr>
          <w:rFonts w:ascii="Times New Roman" w:hAnsi="Times New Roman" w:cs="Times New Roman" w:hint="default"/>
          <w:sz w:val="18"/>
          <w:szCs w:val="18"/>
        </w:rPr>
        <w:t xml:space="preserve">Pietro </w:t>
      </w:r>
      <w:proofErr w:type="spellStart"/>
      <w:r>
        <w:rPr>
          <w:rFonts w:ascii="Times New Roman" w:hAnsi="Times New Roman" w:cs="Times New Roman" w:hint="default"/>
          <w:sz w:val="18"/>
          <w:szCs w:val="18"/>
        </w:rPr>
        <w:t>Bembo</w:t>
      </w:r>
      <w:proofErr w:type="spellEnd"/>
      <w:r w:rsidR="005A0DC9">
        <w:rPr>
          <w:rFonts w:ascii="Times New Roman" w:hAnsi="Times New Roman" w:cs="Times New Roman" w:hint="default"/>
          <w:sz w:val="18"/>
          <w:szCs w:val="18"/>
        </w:rPr>
        <w:t xml:space="preserve"> (dalle </w:t>
      </w:r>
      <w:r w:rsidR="005A0DC9">
        <w:rPr>
          <w:rFonts w:ascii="Times New Roman" w:hAnsi="Times New Roman" w:cs="Times New Roman" w:hint="default"/>
          <w:i/>
          <w:sz w:val="18"/>
          <w:szCs w:val="18"/>
        </w:rPr>
        <w:t>Prose della Volgar Lingua</w:t>
      </w:r>
      <w:r w:rsidR="005A0DC9">
        <w:rPr>
          <w:rFonts w:ascii="Times New Roman" w:hAnsi="Times New Roman" w:cs="Times New Roman" w:hint="default"/>
          <w:sz w:val="18"/>
          <w:szCs w:val="18"/>
        </w:rPr>
        <w:t>: lettura del passi antologizzati dal manuale, vol. II)</w:t>
      </w:r>
    </w:p>
    <w:p w:rsidR="005C1AD1" w:rsidRPr="005A0DC9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 w:rsidRPr="00D56E0A">
        <w:rPr>
          <w:rFonts w:ascii="Times New Roman" w:hAnsi="Times New Roman" w:cs="Times New Roman" w:hint="default"/>
          <w:sz w:val="18"/>
          <w:szCs w:val="18"/>
        </w:rPr>
        <w:t>Ludovico Ariosto</w:t>
      </w:r>
      <w:r w:rsidR="005A0DC9">
        <w:rPr>
          <w:rFonts w:ascii="Times New Roman" w:hAnsi="Times New Roman" w:cs="Times New Roman" w:hint="default"/>
          <w:sz w:val="18"/>
          <w:szCs w:val="18"/>
        </w:rPr>
        <w:t xml:space="preserve"> (dalle </w:t>
      </w:r>
      <w:r w:rsidR="005A0DC9">
        <w:rPr>
          <w:rFonts w:ascii="Times New Roman" w:hAnsi="Times New Roman" w:cs="Times New Roman" w:hint="default"/>
          <w:i/>
          <w:sz w:val="18"/>
          <w:szCs w:val="18"/>
        </w:rPr>
        <w:t xml:space="preserve">Satire </w:t>
      </w:r>
      <w:r w:rsidR="005A0DC9">
        <w:rPr>
          <w:rFonts w:ascii="Times New Roman" w:hAnsi="Times New Roman" w:cs="Times New Roman" w:hint="default"/>
          <w:sz w:val="18"/>
          <w:szCs w:val="18"/>
        </w:rPr>
        <w:t>e dall’</w:t>
      </w:r>
      <w:r w:rsidR="005A0DC9">
        <w:rPr>
          <w:rFonts w:ascii="Times New Roman" w:hAnsi="Times New Roman" w:cs="Times New Roman" w:hint="default"/>
          <w:i/>
          <w:sz w:val="18"/>
          <w:szCs w:val="18"/>
        </w:rPr>
        <w:t>Orlando furioso</w:t>
      </w:r>
      <w:r w:rsidR="005A0DC9">
        <w:rPr>
          <w:rFonts w:ascii="Times New Roman" w:hAnsi="Times New Roman" w:cs="Times New Roman" w:hint="default"/>
          <w:sz w:val="18"/>
          <w:szCs w:val="18"/>
        </w:rPr>
        <w:t>: lettura dei passi antologizzati dal manuale, vol. II)</w:t>
      </w:r>
    </w:p>
    <w:p w:rsidR="005C1AD1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 w:rsidRPr="00D56E0A">
        <w:rPr>
          <w:rFonts w:ascii="Times New Roman" w:hAnsi="Times New Roman" w:cs="Times New Roman" w:hint="default"/>
          <w:sz w:val="18"/>
          <w:szCs w:val="18"/>
        </w:rPr>
        <w:t>Niccolò Machiavelli</w:t>
      </w:r>
      <w:r w:rsidR="005A0DC9">
        <w:rPr>
          <w:rFonts w:ascii="Times New Roman" w:hAnsi="Times New Roman" w:cs="Times New Roman" w:hint="default"/>
          <w:sz w:val="18"/>
          <w:szCs w:val="18"/>
        </w:rPr>
        <w:t xml:space="preserve"> (dalla </w:t>
      </w:r>
      <w:r w:rsidR="005A0DC9">
        <w:rPr>
          <w:rFonts w:ascii="Times New Roman" w:hAnsi="Times New Roman" w:cs="Times New Roman" w:hint="default"/>
          <w:i/>
          <w:sz w:val="18"/>
          <w:szCs w:val="18"/>
        </w:rPr>
        <w:t xml:space="preserve">Lettera al Vettori </w:t>
      </w:r>
      <w:r w:rsidR="005A0DC9">
        <w:rPr>
          <w:rFonts w:ascii="Times New Roman" w:hAnsi="Times New Roman" w:cs="Times New Roman" w:hint="default"/>
          <w:sz w:val="18"/>
          <w:szCs w:val="18"/>
        </w:rPr>
        <w:t xml:space="preserve">e dal </w:t>
      </w:r>
      <w:r w:rsidR="005A0DC9">
        <w:rPr>
          <w:rFonts w:ascii="Times New Roman" w:hAnsi="Times New Roman" w:cs="Times New Roman" w:hint="default"/>
          <w:i/>
          <w:sz w:val="18"/>
          <w:szCs w:val="18"/>
        </w:rPr>
        <w:t>Principe</w:t>
      </w:r>
      <w:r w:rsidR="005A0DC9">
        <w:rPr>
          <w:rFonts w:ascii="Times New Roman" w:hAnsi="Times New Roman" w:cs="Times New Roman" w:hint="default"/>
          <w:sz w:val="18"/>
          <w:szCs w:val="18"/>
        </w:rPr>
        <w:t>: lettura dei passi antologizzati dal manuale, vol. II</w:t>
      </w:r>
      <w:r w:rsidRPr="00D56E0A">
        <w:rPr>
          <w:rFonts w:ascii="Times New Roman" w:hAnsi="Times New Roman" w:cs="Times New Roman" w:hint="default"/>
          <w:sz w:val="18"/>
          <w:szCs w:val="18"/>
        </w:rPr>
        <w:t>)</w:t>
      </w:r>
    </w:p>
    <w:p w:rsidR="005A0DC9" w:rsidRPr="005A0DC9" w:rsidRDefault="005A0DC9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>
        <w:rPr>
          <w:rFonts w:ascii="Times New Roman" w:hAnsi="Times New Roman" w:cs="Times New Roman" w:hint="default"/>
          <w:sz w:val="18"/>
          <w:szCs w:val="18"/>
        </w:rPr>
        <w:t xml:space="preserve">Francesco Guicciardini (dai </w:t>
      </w:r>
      <w:r>
        <w:rPr>
          <w:rFonts w:ascii="Times New Roman" w:hAnsi="Times New Roman" w:cs="Times New Roman" w:hint="default"/>
          <w:i/>
          <w:sz w:val="18"/>
          <w:szCs w:val="18"/>
        </w:rPr>
        <w:t>Ricordi</w:t>
      </w:r>
      <w:r>
        <w:rPr>
          <w:rFonts w:ascii="Times New Roman" w:hAnsi="Times New Roman" w:cs="Times New Roman" w:hint="default"/>
          <w:sz w:val="18"/>
          <w:szCs w:val="18"/>
        </w:rPr>
        <w:t xml:space="preserve">: </w:t>
      </w:r>
      <w:r>
        <w:rPr>
          <w:rFonts w:ascii="Times New Roman" w:hAnsi="Times New Roman" w:cs="Times New Roman" w:hint="default"/>
          <w:sz w:val="18"/>
          <w:szCs w:val="18"/>
        </w:rPr>
        <w:t>lettura dei passi antologizzati dal manuale, vol. II</w:t>
      </w:r>
      <w:r>
        <w:rPr>
          <w:rFonts w:ascii="Times New Roman" w:hAnsi="Times New Roman" w:cs="Times New Roman" w:hint="default"/>
          <w:sz w:val="18"/>
          <w:szCs w:val="18"/>
        </w:rPr>
        <w:t xml:space="preserve">) </w:t>
      </w:r>
    </w:p>
    <w:p w:rsidR="005C1AD1" w:rsidRPr="005A0DC9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 w:rsidRPr="00D56E0A">
        <w:rPr>
          <w:rFonts w:ascii="Times New Roman" w:hAnsi="Times New Roman" w:cs="Times New Roman" w:hint="default"/>
          <w:sz w:val="18"/>
          <w:szCs w:val="18"/>
        </w:rPr>
        <w:t>Torquato Tasso</w:t>
      </w:r>
      <w:r w:rsidR="005A0DC9">
        <w:rPr>
          <w:rFonts w:ascii="Times New Roman" w:hAnsi="Times New Roman" w:cs="Times New Roman" w:hint="default"/>
          <w:sz w:val="18"/>
          <w:szCs w:val="18"/>
        </w:rPr>
        <w:t xml:space="preserve"> (dalle </w:t>
      </w:r>
      <w:r w:rsidR="005A0DC9">
        <w:rPr>
          <w:rFonts w:ascii="Times New Roman" w:hAnsi="Times New Roman" w:cs="Times New Roman" w:hint="default"/>
          <w:i/>
          <w:sz w:val="18"/>
          <w:szCs w:val="18"/>
        </w:rPr>
        <w:t xml:space="preserve">Rime </w:t>
      </w:r>
      <w:r w:rsidR="005A0DC9">
        <w:rPr>
          <w:rFonts w:ascii="Times New Roman" w:hAnsi="Times New Roman" w:cs="Times New Roman" w:hint="default"/>
          <w:sz w:val="18"/>
          <w:szCs w:val="18"/>
        </w:rPr>
        <w:t xml:space="preserve">e dalla </w:t>
      </w:r>
      <w:r w:rsidR="005A0DC9">
        <w:rPr>
          <w:rFonts w:ascii="Times New Roman" w:hAnsi="Times New Roman" w:cs="Times New Roman" w:hint="default"/>
          <w:i/>
          <w:sz w:val="18"/>
          <w:szCs w:val="18"/>
        </w:rPr>
        <w:t>Gerusalemme liberata</w:t>
      </w:r>
      <w:r w:rsidR="005A0DC9">
        <w:rPr>
          <w:rFonts w:ascii="Times New Roman" w:hAnsi="Times New Roman" w:cs="Times New Roman" w:hint="default"/>
          <w:sz w:val="18"/>
          <w:szCs w:val="18"/>
        </w:rPr>
        <w:t xml:space="preserve">: </w:t>
      </w:r>
      <w:r w:rsidR="005A0DC9">
        <w:rPr>
          <w:rFonts w:ascii="Times New Roman" w:hAnsi="Times New Roman" w:cs="Times New Roman" w:hint="default"/>
          <w:sz w:val="18"/>
          <w:szCs w:val="18"/>
        </w:rPr>
        <w:t>lettura dei passi antologizzati dal manuale, vol. II</w:t>
      </w:r>
      <w:r w:rsidR="005A0DC9">
        <w:rPr>
          <w:rFonts w:ascii="Times New Roman" w:hAnsi="Times New Roman" w:cs="Times New Roman" w:hint="default"/>
          <w:sz w:val="18"/>
          <w:szCs w:val="18"/>
        </w:rPr>
        <w:t>)</w:t>
      </w:r>
    </w:p>
    <w:p w:rsidR="005C1AD1" w:rsidRPr="00DD5A98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i/>
          <w:sz w:val="18"/>
          <w:szCs w:val="18"/>
        </w:rPr>
      </w:pPr>
      <w:r w:rsidRPr="00D56E0A">
        <w:rPr>
          <w:rFonts w:ascii="Times New Roman" w:hAnsi="Times New Roman" w:cs="Times New Roman" w:hint="default"/>
          <w:sz w:val="18"/>
          <w:szCs w:val="18"/>
        </w:rPr>
        <w:t>Il Barocco</w:t>
      </w:r>
    </w:p>
    <w:p w:rsidR="00DD5A98" w:rsidRDefault="00DD5A98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>
        <w:rPr>
          <w:rFonts w:ascii="Times New Roman" w:hAnsi="Times New Roman" w:cs="Times New Roman" w:hint="default"/>
          <w:sz w:val="18"/>
          <w:szCs w:val="18"/>
        </w:rPr>
        <w:t xml:space="preserve">Giambattista Marino (dalla </w:t>
      </w:r>
      <w:r>
        <w:rPr>
          <w:rFonts w:ascii="Times New Roman" w:hAnsi="Times New Roman" w:cs="Times New Roman" w:hint="default"/>
          <w:i/>
          <w:sz w:val="18"/>
          <w:szCs w:val="18"/>
        </w:rPr>
        <w:t xml:space="preserve">Lira </w:t>
      </w:r>
      <w:r>
        <w:rPr>
          <w:rFonts w:ascii="Times New Roman" w:hAnsi="Times New Roman" w:cs="Times New Roman" w:hint="default"/>
          <w:sz w:val="18"/>
          <w:szCs w:val="18"/>
        </w:rPr>
        <w:t>e dall’</w:t>
      </w:r>
      <w:r>
        <w:rPr>
          <w:rFonts w:ascii="Times New Roman" w:hAnsi="Times New Roman" w:cs="Times New Roman" w:hint="default"/>
          <w:i/>
          <w:sz w:val="18"/>
          <w:szCs w:val="18"/>
        </w:rPr>
        <w:t>Adone</w:t>
      </w:r>
      <w:r>
        <w:rPr>
          <w:rFonts w:ascii="Times New Roman" w:hAnsi="Times New Roman" w:cs="Times New Roman" w:hint="default"/>
          <w:sz w:val="18"/>
          <w:szCs w:val="18"/>
        </w:rPr>
        <w:t xml:space="preserve">: </w:t>
      </w:r>
      <w:r>
        <w:rPr>
          <w:rFonts w:ascii="Times New Roman" w:hAnsi="Times New Roman" w:cs="Times New Roman" w:hint="default"/>
          <w:sz w:val="18"/>
          <w:szCs w:val="18"/>
        </w:rPr>
        <w:t>lettura dei passi antologizzati dal manuale, vol. II</w:t>
      </w:r>
      <w:r>
        <w:rPr>
          <w:rFonts w:ascii="Times New Roman" w:hAnsi="Times New Roman" w:cs="Times New Roman" w:hint="default"/>
          <w:sz w:val="18"/>
          <w:szCs w:val="18"/>
        </w:rPr>
        <w:t>I)</w:t>
      </w:r>
    </w:p>
    <w:p w:rsidR="00235771" w:rsidRPr="00235771" w:rsidRDefault="0023577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>
        <w:rPr>
          <w:rFonts w:ascii="Times New Roman" w:hAnsi="Times New Roman" w:cs="Times New Roman" w:hint="default"/>
          <w:sz w:val="18"/>
          <w:szCs w:val="18"/>
        </w:rPr>
        <w:t xml:space="preserve">Paolo </w:t>
      </w:r>
      <w:proofErr w:type="spellStart"/>
      <w:r>
        <w:rPr>
          <w:rFonts w:ascii="Times New Roman" w:hAnsi="Times New Roman" w:cs="Times New Roman" w:hint="default"/>
          <w:sz w:val="18"/>
          <w:szCs w:val="18"/>
        </w:rPr>
        <w:t>Sarpi</w:t>
      </w:r>
      <w:proofErr w:type="spellEnd"/>
      <w:r>
        <w:rPr>
          <w:rFonts w:ascii="Times New Roman" w:hAnsi="Times New Roman" w:cs="Times New Roman" w:hint="default"/>
          <w:sz w:val="18"/>
          <w:szCs w:val="18"/>
        </w:rPr>
        <w:t xml:space="preserve"> (dall’</w:t>
      </w:r>
      <w:r>
        <w:rPr>
          <w:rFonts w:ascii="Times New Roman" w:hAnsi="Times New Roman" w:cs="Times New Roman" w:hint="default"/>
          <w:i/>
          <w:sz w:val="18"/>
          <w:szCs w:val="18"/>
        </w:rPr>
        <w:t>Istoria del Concilio tridentino</w:t>
      </w:r>
      <w:r>
        <w:rPr>
          <w:rFonts w:ascii="Times New Roman" w:hAnsi="Times New Roman" w:cs="Times New Roman" w:hint="default"/>
          <w:sz w:val="18"/>
          <w:szCs w:val="18"/>
        </w:rPr>
        <w:t xml:space="preserve">: </w:t>
      </w:r>
      <w:r>
        <w:rPr>
          <w:rFonts w:ascii="Times New Roman" w:hAnsi="Times New Roman" w:cs="Times New Roman" w:hint="default"/>
          <w:sz w:val="18"/>
          <w:szCs w:val="18"/>
        </w:rPr>
        <w:t>lettura dei passi an</w:t>
      </w:r>
      <w:r>
        <w:rPr>
          <w:rFonts w:ascii="Times New Roman" w:hAnsi="Times New Roman" w:cs="Times New Roman" w:hint="default"/>
          <w:sz w:val="18"/>
          <w:szCs w:val="18"/>
        </w:rPr>
        <w:t>tologizzati dal manuale, vol. III)</w:t>
      </w:r>
    </w:p>
    <w:p w:rsidR="005A0DC9" w:rsidRDefault="005A0DC9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>
        <w:rPr>
          <w:rFonts w:ascii="Times New Roman" w:hAnsi="Times New Roman" w:cs="Times New Roman" w:hint="default"/>
          <w:sz w:val="18"/>
          <w:szCs w:val="18"/>
        </w:rPr>
        <w:t xml:space="preserve">Torquato Accetto (dalla </w:t>
      </w:r>
      <w:r>
        <w:rPr>
          <w:rFonts w:ascii="Times New Roman" w:hAnsi="Times New Roman" w:cs="Times New Roman" w:hint="default"/>
          <w:i/>
          <w:sz w:val="18"/>
          <w:szCs w:val="18"/>
        </w:rPr>
        <w:t xml:space="preserve">Dissimulazione onesta: </w:t>
      </w:r>
      <w:r>
        <w:rPr>
          <w:rFonts w:ascii="Times New Roman" w:hAnsi="Times New Roman" w:cs="Times New Roman" w:hint="default"/>
          <w:sz w:val="18"/>
          <w:szCs w:val="18"/>
        </w:rPr>
        <w:t>lettura dei passi antologizzati dal manuale, vol. II</w:t>
      </w:r>
      <w:r>
        <w:rPr>
          <w:rFonts w:ascii="Times New Roman" w:hAnsi="Times New Roman" w:cs="Times New Roman" w:hint="default"/>
          <w:sz w:val="18"/>
          <w:szCs w:val="18"/>
        </w:rPr>
        <w:t>I)</w:t>
      </w:r>
    </w:p>
    <w:p w:rsidR="005A0DC9" w:rsidRPr="005A0DC9" w:rsidRDefault="005A0DC9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>
        <w:rPr>
          <w:rFonts w:ascii="Times New Roman" w:hAnsi="Times New Roman" w:cs="Times New Roman" w:hint="default"/>
          <w:sz w:val="18"/>
          <w:szCs w:val="18"/>
        </w:rPr>
        <w:t xml:space="preserve">Emanuele Tesauro (dal </w:t>
      </w:r>
      <w:r>
        <w:rPr>
          <w:rFonts w:ascii="Times New Roman" w:hAnsi="Times New Roman" w:cs="Times New Roman" w:hint="default"/>
          <w:i/>
          <w:sz w:val="18"/>
          <w:szCs w:val="18"/>
        </w:rPr>
        <w:t>Cannocchiale Aristotelico</w:t>
      </w:r>
      <w:r>
        <w:rPr>
          <w:rFonts w:ascii="Times New Roman" w:hAnsi="Times New Roman" w:cs="Times New Roman" w:hint="default"/>
          <w:sz w:val="18"/>
          <w:szCs w:val="18"/>
        </w:rPr>
        <w:t xml:space="preserve">: </w:t>
      </w:r>
      <w:r>
        <w:rPr>
          <w:rFonts w:ascii="Times New Roman" w:hAnsi="Times New Roman" w:cs="Times New Roman" w:hint="default"/>
          <w:sz w:val="18"/>
          <w:szCs w:val="18"/>
        </w:rPr>
        <w:t>l</w:t>
      </w:r>
      <w:r>
        <w:rPr>
          <w:rFonts w:ascii="Times New Roman" w:hAnsi="Times New Roman" w:cs="Times New Roman" w:hint="default"/>
          <w:sz w:val="18"/>
          <w:szCs w:val="18"/>
        </w:rPr>
        <w:t>ettura di passi forniti in fotocopia)</w:t>
      </w:r>
    </w:p>
    <w:p w:rsidR="005C1AD1" w:rsidRPr="005A0DC9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 w:rsidRPr="00D56E0A">
        <w:rPr>
          <w:rFonts w:ascii="Times New Roman" w:hAnsi="Times New Roman" w:cs="Times New Roman" w:hint="default"/>
          <w:sz w:val="18"/>
          <w:szCs w:val="18"/>
        </w:rPr>
        <w:t>Galileo Galilei</w:t>
      </w:r>
      <w:r w:rsidR="005A0DC9">
        <w:rPr>
          <w:rFonts w:ascii="Times New Roman" w:hAnsi="Times New Roman" w:cs="Times New Roman" w:hint="default"/>
          <w:sz w:val="18"/>
          <w:szCs w:val="18"/>
        </w:rPr>
        <w:t xml:space="preserve"> (dalle </w:t>
      </w:r>
      <w:r w:rsidR="005A0DC9">
        <w:rPr>
          <w:rFonts w:ascii="Times New Roman" w:hAnsi="Times New Roman" w:cs="Times New Roman" w:hint="default"/>
          <w:i/>
          <w:sz w:val="18"/>
          <w:szCs w:val="18"/>
        </w:rPr>
        <w:t xml:space="preserve">Lettere </w:t>
      </w:r>
      <w:r w:rsidR="005A0DC9">
        <w:rPr>
          <w:rFonts w:ascii="Times New Roman" w:hAnsi="Times New Roman" w:cs="Times New Roman" w:hint="default"/>
          <w:sz w:val="18"/>
          <w:szCs w:val="18"/>
        </w:rPr>
        <w:t xml:space="preserve">e dal </w:t>
      </w:r>
      <w:r w:rsidR="005A0DC9">
        <w:rPr>
          <w:rFonts w:ascii="Times New Roman" w:hAnsi="Times New Roman" w:cs="Times New Roman" w:hint="default"/>
          <w:i/>
          <w:sz w:val="18"/>
          <w:szCs w:val="18"/>
        </w:rPr>
        <w:t>Dialogo sopra i due massimi sistemi dl mondo</w:t>
      </w:r>
      <w:r w:rsidR="005A0DC9">
        <w:rPr>
          <w:rFonts w:ascii="Times New Roman" w:hAnsi="Times New Roman" w:cs="Times New Roman" w:hint="default"/>
          <w:sz w:val="18"/>
          <w:szCs w:val="18"/>
        </w:rPr>
        <w:t xml:space="preserve">: </w:t>
      </w:r>
      <w:r w:rsidR="005A0DC9">
        <w:rPr>
          <w:rFonts w:ascii="Times New Roman" w:hAnsi="Times New Roman" w:cs="Times New Roman" w:hint="default"/>
          <w:sz w:val="18"/>
          <w:szCs w:val="18"/>
        </w:rPr>
        <w:t>lettura dei passi antologizzati dal manuale, vol. II</w:t>
      </w:r>
      <w:r w:rsidR="005A0DC9">
        <w:rPr>
          <w:rFonts w:ascii="Times New Roman" w:hAnsi="Times New Roman" w:cs="Times New Roman" w:hint="default"/>
          <w:sz w:val="18"/>
          <w:szCs w:val="18"/>
        </w:rPr>
        <w:t>I)</w:t>
      </w:r>
    </w:p>
    <w:p w:rsidR="005C1AD1" w:rsidRPr="00D56E0A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 w:rsidRPr="00D56E0A">
        <w:rPr>
          <w:rFonts w:ascii="Times New Roman" w:hAnsi="Times New Roman" w:cs="Times New Roman" w:hint="default"/>
          <w:sz w:val="18"/>
          <w:szCs w:val="18"/>
        </w:rPr>
        <w:t>L’Arcadia</w:t>
      </w:r>
    </w:p>
    <w:p w:rsidR="005C1AD1" w:rsidRPr="0018755B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 w:rsidRPr="00D56E0A">
        <w:rPr>
          <w:rFonts w:ascii="Times New Roman" w:hAnsi="Times New Roman" w:cs="Times New Roman" w:hint="default"/>
          <w:sz w:val="18"/>
          <w:szCs w:val="18"/>
        </w:rPr>
        <w:t>L’Illuminismo</w:t>
      </w:r>
      <w:r w:rsidR="0018755B">
        <w:rPr>
          <w:rFonts w:ascii="Times New Roman" w:hAnsi="Times New Roman" w:cs="Times New Roman" w:hint="default"/>
          <w:sz w:val="18"/>
          <w:szCs w:val="18"/>
        </w:rPr>
        <w:t xml:space="preserve"> (lettura dell’editoriale programmatico del </w:t>
      </w:r>
      <w:proofErr w:type="spellStart"/>
      <w:r w:rsidR="0018755B">
        <w:rPr>
          <w:rFonts w:ascii="Times New Roman" w:hAnsi="Times New Roman" w:cs="Times New Roman" w:hint="default"/>
          <w:i/>
          <w:sz w:val="18"/>
          <w:szCs w:val="18"/>
        </w:rPr>
        <w:t>Caffé</w:t>
      </w:r>
      <w:proofErr w:type="spellEnd"/>
      <w:r w:rsidR="0018755B">
        <w:rPr>
          <w:rFonts w:ascii="Times New Roman" w:hAnsi="Times New Roman" w:cs="Times New Roman" w:hint="default"/>
          <w:sz w:val="18"/>
          <w:szCs w:val="18"/>
        </w:rPr>
        <w:t>)</w:t>
      </w:r>
    </w:p>
    <w:p w:rsidR="004073D2" w:rsidRPr="004073D2" w:rsidRDefault="004073D2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>
        <w:rPr>
          <w:rFonts w:ascii="Times New Roman" w:hAnsi="Times New Roman" w:cs="Times New Roman" w:hint="default"/>
          <w:sz w:val="18"/>
          <w:szCs w:val="18"/>
        </w:rPr>
        <w:t xml:space="preserve">Pietro </w:t>
      </w:r>
      <w:proofErr w:type="spellStart"/>
      <w:r>
        <w:rPr>
          <w:rFonts w:ascii="Times New Roman" w:hAnsi="Times New Roman" w:cs="Times New Roman" w:hint="default"/>
          <w:sz w:val="18"/>
          <w:szCs w:val="18"/>
        </w:rPr>
        <w:t>Metastasio</w:t>
      </w:r>
      <w:proofErr w:type="spellEnd"/>
      <w:r>
        <w:rPr>
          <w:rFonts w:ascii="Times New Roman" w:hAnsi="Times New Roman" w:cs="Times New Roman" w:hint="default"/>
          <w:sz w:val="18"/>
          <w:szCs w:val="18"/>
        </w:rPr>
        <w:t xml:space="preserve"> (dalla </w:t>
      </w:r>
      <w:proofErr w:type="spellStart"/>
      <w:r>
        <w:rPr>
          <w:rFonts w:ascii="Times New Roman" w:hAnsi="Times New Roman" w:cs="Times New Roman" w:hint="default"/>
          <w:i/>
          <w:sz w:val="18"/>
          <w:szCs w:val="18"/>
        </w:rPr>
        <w:t>Didone</w:t>
      </w:r>
      <w:proofErr w:type="spellEnd"/>
      <w:r>
        <w:rPr>
          <w:rFonts w:ascii="Times New Roman" w:hAnsi="Times New Roman" w:cs="Times New Roman" w:hint="default"/>
          <w:i/>
          <w:sz w:val="18"/>
          <w:szCs w:val="18"/>
        </w:rPr>
        <w:t xml:space="preserve"> abbandonata</w:t>
      </w:r>
      <w:r>
        <w:rPr>
          <w:rFonts w:ascii="Times New Roman" w:hAnsi="Times New Roman" w:cs="Times New Roman" w:hint="default"/>
          <w:sz w:val="18"/>
          <w:szCs w:val="18"/>
        </w:rPr>
        <w:t xml:space="preserve">: </w:t>
      </w:r>
      <w:r>
        <w:rPr>
          <w:rFonts w:ascii="Times New Roman" w:hAnsi="Times New Roman" w:cs="Times New Roman" w:hint="default"/>
          <w:sz w:val="18"/>
          <w:szCs w:val="18"/>
        </w:rPr>
        <w:t>lettura dei passi an</w:t>
      </w:r>
      <w:r>
        <w:rPr>
          <w:rFonts w:ascii="Times New Roman" w:hAnsi="Times New Roman" w:cs="Times New Roman" w:hint="default"/>
          <w:sz w:val="18"/>
          <w:szCs w:val="18"/>
        </w:rPr>
        <w:t>tologizzati dal manuale, vol. IV)</w:t>
      </w:r>
    </w:p>
    <w:p w:rsidR="005C1AD1" w:rsidRPr="004073D2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 w:rsidRPr="00D56E0A">
        <w:rPr>
          <w:rFonts w:ascii="Times New Roman" w:hAnsi="Times New Roman" w:cs="Times New Roman" w:hint="default"/>
          <w:sz w:val="18"/>
          <w:szCs w:val="18"/>
        </w:rPr>
        <w:t>Carlo Goldoni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 (dalla </w:t>
      </w:r>
      <w:r w:rsidR="004073D2">
        <w:rPr>
          <w:rFonts w:ascii="Times New Roman" w:hAnsi="Times New Roman" w:cs="Times New Roman" w:hint="default"/>
          <w:i/>
          <w:sz w:val="18"/>
          <w:szCs w:val="18"/>
        </w:rPr>
        <w:t>Locandiera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: </w:t>
      </w:r>
      <w:r w:rsidR="004073D2">
        <w:rPr>
          <w:rFonts w:ascii="Times New Roman" w:hAnsi="Times New Roman" w:cs="Times New Roman" w:hint="default"/>
          <w:sz w:val="18"/>
          <w:szCs w:val="18"/>
        </w:rPr>
        <w:t>lettura dei passi an</w:t>
      </w:r>
      <w:r w:rsidR="004073D2">
        <w:rPr>
          <w:rFonts w:ascii="Times New Roman" w:hAnsi="Times New Roman" w:cs="Times New Roman" w:hint="default"/>
          <w:sz w:val="18"/>
          <w:szCs w:val="18"/>
        </w:rPr>
        <w:t>tologizzati dal manuale, vol. IV)</w:t>
      </w:r>
    </w:p>
    <w:p w:rsidR="005C1AD1" w:rsidRPr="004073D2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 w:rsidRPr="00D56E0A">
        <w:rPr>
          <w:rFonts w:ascii="Times New Roman" w:hAnsi="Times New Roman" w:cs="Times New Roman" w:hint="default"/>
          <w:sz w:val="18"/>
          <w:szCs w:val="18"/>
        </w:rPr>
        <w:t>Vittorio Alfieri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 (dal canzoniere, dalla </w:t>
      </w:r>
      <w:r w:rsidR="004073D2">
        <w:rPr>
          <w:rFonts w:ascii="Times New Roman" w:hAnsi="Times New Roman" w:cs="Times New Roman" w:hint="default"/>
          <w:i/>
          <w:sz w:val="18"/>
          <w:szCs w:val="18"/>
        </w:rPr>
        <w:t>Vita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 e dalla </w:t>
      </w:r>
      <w:r w:rsidR="004073D2">
        <w:rPr>
          <w:rFonts w:ascii="Times New Roman" w:hAnsi="Times New Roman" w:cs="Times New Roman" w:hint="default"/>
          <w:i/>
          <w:sz w:val="18"/>
          <w:szCs w:val="18"/>
        </w:rPr>
        <w:t>Mirra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 </w:t>
      </w:r>
      <w:r w:rsidR="004073D2">
        <w:rPr>
          <w:rFonts w:ascii="Times New Roman" w:hAnsi="Times New Roman" w:cs="Times New Roman" w:hint="default"/>
          <w:sz w:val="18"/>
          <w:szCs w:val="18"/>
        </w:rPr>
        <w:t>lettura dei passi an</w:t>
      </w:r>
      <w:r w:rsidR="004073D2">
        <w:rPr>
          <w:rFonts w:ascii="Times New Roman" w:hAnsi="Times New Roman" w:cs="Times New Roman" w:hint="default"/>
          <w:sz w:val="18"/>
          <w:szCs w:val="18"/>
        </w:rPr>
        <w:t>tologizzati dal manuale, vol. IV)</w:t>
      </w:r>
    </w:p>
    <w:p w:rsidR="005C1AD1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 w:rsidRPr="00D56E0A">
        <w:rPr>
          <w:rFonts w:ascii="Times New Roman" w:hAnsi="Times New Roman" w:cs="Times New Roman" w:hint="default"/>
          <w:sz w:val="18"/>
          <w:szCs w:val="18"/>
        </w:rPr>
        <w:t>Giuseppe Parini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 (dalle </w:t>
      </w:r>
      <w:r w:rsidR="004073D2">
        <w:rPr>
          <w:rFonts w:ascii="Times New Roman" w:hAnsi="Times New Roman" w:cs="Times New Roman" w:hint="default"/>
          <w:i/>
          <w:sz w:val="18"/>
          <w:szCs w:val="18"/>
        </w:rPr>
        <w:t xml:space="preserve">Odi 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e dal </w:t>
      </w:r>
      <w:r w:rsidR="004073D2">
        <w:rPr>
          <w:rFonts w:ascii="Times New Roman" w:hAnsi="Times New Roman" w:cs="Times New Roman" w:hint="default"/>
          <w:i/>
          <w:sz w:val="18"/>
          <w:szCs w:val="18"/>
        </w:rPr>
        <w:t>Giorno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: </w:t>
      </w:r>
      <w:r w:rsidR="004073D2">
        <w:rPr>
          <w:rFonts w:ascii="Times New Roman" w:hAnsi="Times New Roman" w:cs="Times New Roman" w:hint="default"/>
          <w:sz w:val="18"/>
          <w:szCs w:val="18"/>
        </w:rPr>
        <w:t>lettura dei passi an</w:t>
      </w:r>
      <w:r w:rsidR="004073D2">
        <w:rPr>
          <w:rFonts w:ascii="Times New Roman" w:hAnsi="Times New Roman" w:cs="Times New Roman" w:hint="default"/>
          <w:sz w:val="18"/>
          <w:szCs w:val="18"/>
        </w:rPr>
        <w:t>tologizzati dal manuale, vol. IV</w:t>
      </w:r>
      <w:r w:rsidR="00EB0148">
        <w:rPr>
          <w:rFonts w:ascii="Times New Roman" w:hAnsi="Times New Roman" w:cs="Times New Roman" w:hint="default"/>
          <w:sz w:val="18"/>
          <w:szCs w:val="18"/>
        </w:rPr>
        <w:t>, e di passi forniti in fotocopia</w:t>
      </w:r>
      <w:r w:rsidR="004073D2">
        <w:rPr>
          <w:rFonts w:ascii="Times New Roman" w:hAnsi="Times New Roman" w:cs="Times New Roman" w:hint="default"/>
          <w:sz w:val="18"/>
          <w:szCs w:val="18"/>
        </w:rPr>
        <w:t>)</w:t>
      </w:r>
    </w:p>
    <w:p w:rsidR="00EB0148" w:rsidRPr="00EB0148" w:rsidRDefault="00EB0148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>
        <w:rPr>
          <w:rFonts w:ascii="Times New Roman" w:hAnsi="Times New Roman" w:cs="Times New Roman" w:hint="default"/>
          <w:sz w:val="18"/>
          <w:szCs w:val="18"/>
        </w:rPr>
        <w:t xml:space="preserve">Vincenzo Monti (dai </w:t>
      </w:r>
      <w:r>
        <w:rPr>
          <w:rFonts w:ascii="Times New Roman" w:hAnsi="Times New Roman" w:cs="Times New Roman" w:hint="default"/>
          <w:i/>
          <w:sz w:val="18"/>
          <w:szCs w:val="18"/>
        </w:rPr>
        <w:t>Pensieri d’amore</w:t>
      </w:r>
      <w:r>
        <w:rPr>
          <w:rFonts w:ascii="Times New Roman" w:hAnsi="Times New Roman" w:cs="Times New Roman" w:hint="default"/>
          <w:sz w:val="18"/>
          <w:szCs w:val="18"/>
        </w:rPr>
        <w:t xml:space="preserve">: </w:t>
      </w:r>
      <w:r>
        <w:rPr>
          <w:rFonts w:ascii="Times New Roman" w:hAnsi="Times New Roman" w:cs="Times New Roman" w:hint="default"/>
          <w:sz w:val="18"/>
          <w:szCs w:val="18"/>
        </w:rPr>
        <w:t>lettura dei passi an</w:t>
      </w:r>
      <w:r>
        <w:rPr>
          <w:rFonts w:ascii="Times New Roman" w:hAnsi="Times New Roman" w:cs="Times New Roman" w:hint="default"/>
          <w:sz w:val="18"/>
          <w:szCs w:val="18"/>
        </w:rPr>
        <w:t>tologizzati dal manuale, vol. IV; lettura integrale dell’</w:t>
      </w:r>
      <w:r>
        <w:rPr>
          <w:rFonts w:ascii="Times New Roman" w:hAnsi="Times New Roman" w:cs="Times New Roman" w:hint="default"/>
          <w:i/>
          <w:sz w:val="18"/>
          <w:szCs w:val="18"/>
        </w:rPr>
        <w:t xml:space="preserve">Ode al Signor di </w:t>
      </w:r>
      <w:proofErr w:type="spellStart"/>
      <w:r>
        <w:rPr>
          <w:rFonts w:ascii="Times New Roman" w:hAnsi="Times New Roman" w:cs="Times New Roman" w:hint="default"/>
          <w:i/>
          <w:sz w:val="18"/>
          <w:szCs w:val="18"/>
        </w:rPr>
        <w:t>Montgolfier</w:t>
      </w:r>
      <w:proofErr w:type="spellEnd"/>
      <w:r>
        <w:rPr>
          <w:rFonts w:ascii="Times New Roman" w:hAnsi="Times New Roman" w:cs="Times New Roman" w:hint="default"/>
          <w:sz w:val="18"/>
          <w:szCs w:val="18"/>
        </w:rPr>
        <w:t>, fornita in fotocopia)</w:t>
      </w:r>
    </w:p>
    <w:p w:rsidR="005C1AD1" w:rsidRDefault="005C1AD1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 w:rsidRPr="00D56E0A">
        <w:rPr>
          <w:rFonts w:ascii="Times New Roman" w:hAnsi="Times New Roman" w:cs="Times New Roman" w:hint="default"/>
          <w:sz w:val="18"/>
          <w:szCs w:val="18"/>
        </w:rPr>
        <w:t>Niccolò Ugo Foscolo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 (dalle </w:t>
      </w:r>
      <w:r w:rsidR="004073D2">
        <w:rPr>
          <w:rFonts w:ascii="Times New Roman" w:hAnsi="Times New Roman" w:cs="Times New Roman" w:hint="default"/>
          <w:i/>
          <w:sz w:val="18"/>
          <w:szCs w:val="18"/>
        </w:rPr>
        <w:t>Ultime lettere di Jacopo Ortis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, dalle </w:t>
      </w:r>
      <w:r w:rsidR="004073D2">
        <w:rPr>
          <w:rFonts w:ascii="Times New Roman" w:hAnsi="Times New Roman" w:cs="Times New Roman" w:hint="default"/>
          <w:i/>
          <w:sz w:val="18"/>
          <w:szCs w:val="18"/>
        </w:rPr>
        <w:t>Poesie,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 dalla </w:t>
      </w:r>
      <w:r w:rsidR="004073D2">
        <w:rPr>
          <w:rFonts w:ascii="Times New Roman" w:hAnsi="Times New Roman" w:cs="Times New Roman" w:hint="default"/>
          <w:i/>
          <w:sz w:val="18"/>
          <w:szCs w:val="18"/>
        </w:rPr>
        <w:t>Notizia attorno a Didimo Chierico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, dalle </w:t>
      </w:r>
      <w:r w:rsidR="004073D2">
        <w:rPr>
          <w:rFonts w:ascii="Times New Roman" w:hAnsi="Times New Roman" w:cs="Times New Roman" w:hint="default"/>
          <w:i/>
          <w:sz w:val="18"/>
          <w:szCs w:val="18"/>
        </w:rPr>
        <w:t>Grazie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: </w:t>
      </w:r>
      <w:r w:rsidR="004073D2">
        <w:rPr>
          <w:rFonts w:ascii="Times New Roman" w:hAnsi="Times New Roman" w:cs="Times New Roman" w:hint="default"/>
          <w:sz w:val="18"/>
          <w:szCs w:val="18"/>
        </w:rPr>
        <w:t>lettura dei passi an</w:t>
      </w:r>
      <w:r w:rsidR="004073D2">
        <w:rPr>
          <w:rFonts w:ascii="Times New Roman" w:hAnsi="Times New Roman" w:cs="Times New Roman" w:hint="default"/>
          <w:sz w:val="18"/>
          <w:szCs w:val="18"/>
        </w:rPr>
        <w:t xml:space="preserve">tologizzati dal manuale, vol. IV, e di passi forniti in fotocopia; lettura integrale dei </w:t>
      </w:r>
      <w:r w:rsidR="004073D2">
        <w:rPr>
          <w:rFonts w:ascii="Times New Roman" w:hAnsi="Times New Roman" w:cs="Times New Roman" w:hint="default"/>
          <w:i/>
          <w:sz w:val="18"/>
          <w:szCs w:val="18"/>
        </w:rPr>
        <w:t>Sepolcri</w:t>
      </w:r>
      <w:r w:rsidR="004073D2">
        <w:rPr>
          <w:rFonts w:ascii="Times New Roman" w:hAnsi="Times New Roman" w:cs="Times New Roman" w:hint="default"/>
          <w:sz w:val="18"/>
          <w:szCs w:val="18"/>
        </w:rPr>
        <w:t>)</w:t>
      </w:r>
    </w:p>
    <w:p w:rsidR="004073D2" w:rsidRPr="004073D2" w:rsidRDefault="004073D2" w:rsidP="0018755B">
      <w:pPr>
        <w:pStyle w:val="NormaleWeb"/>
        <w:spacing w:after="0"/>
        <w:jc w:val="both"/>
        <w:rPr>
          <w:rFonts w:ascii="Times New Roman" w:hAnsi="Times New Roman" w:cs="Times New Roman" w:hint="default"/>
          <w:sz w:val="18"/>
          <w:szCs w:val="18"/>
        </w:rPr>
      </w:pPr>
      <w:r>
        <w:rPr>
          <w:rFonts w:ascii="Times New Roman" w:hAnsi="Times New Roman" w:cs="Times New Roman" w:hint="default"/>
          <w:sz w:val="18"/>
          <w:szCs w:val="18"/>
        </w:rPr>
        <w:t>Alessandro Manzoni (</w:t>
      </w:r>
      <w:proofErr w:type="spellStart"/>
      <w:r>
        <w:rPr>
          <w:rFonts w:ascii="Times New Roman" w:hAnsi="Times New Roman" w:cs="Times New Roman" w:hint="default"/>
          <w:sz w:val="18"/>
          <w:szCs w:val="18"/>
        </w:rPr>
        <w:t>bio</w:t>
      </w:r>
      <w:proofErr w:type="spellEnd"/>
      <w:r>
        <w:rPr>
          <w:rFonts w:ascii="Times New Roman" w:hAnsi="Times New Roman" w:cs="Times New Roman" w:hint="default"/>
          <w:sz w:val="18"/>
          <w:szCs w:val="18"/>
        </w:rPr>
        <w:t xml:space="preserve">-bibliografia; fasi redazionali del romanzo e sua vicenda editoriale; linee guida per una </w:t>
      </w:r>
      <w:proofErr w:type="spellStart"/>
      <w:r>
        <w:rPr>
          <w:rFonts w:ascii="Times New Roman" w:hAnsi="Times New Roman" w:cs="Times New Roman" w:hint="default"/>
          <w:sz w:val="18"/>
          <w:szCs w:val="18"/>
        </w:rPr>
        <w:t>ri</w:t>
      </w:r>
      <w:proofErr w:type="spellEnd"/>
      <w:r>
        <w:rPr>
          <w:rFonts w:ascii="Times New Roman" w:hAnsi="Times New Roman" w:cs="Times New Roman" w:hint="default"/>
          <w:sz w:val="18"/>
          <w:szCs w:val="18"/>
        </w:rPr>
        <w:t>-lettura consapevole del romanzo)</w:t>
      </w:r>
    </w:p>
    <w:p w:rsidR="005C1AD1" w:rsidRPr="00D56E0A" w:rsidRDefault="005C1AD1" w:rsidP="0018755B">
      <w:pPr>
        <w:suppressAutoHyphens/>
        <w:jc w:val="both"/>
        <w:rPr>
          <w:sz w:val="18"/>
          <w:szCs w:val="18"/>
          <w:lang w:eastAsia="ar-SA"/>
        </w:rPr>
      </w:pPr>
    </w:p>
    <w:p w:rsidR="005C1AD1" w:rsidRPr="00D56E0A" w:rsidRDefault="005C1AD1" w:rsidP="0018755B">
      <w:pPr>
        <w:jc w:val="both"/>
        <w:rPr>
          <w:sz w:val="18"/>
          <w:szCs w:val="18"/>
          <w:lang w:eastAsia="ar-SA"/>
        </w:rPr>
      </w:pPr>
    </w:p>
    <w:p w:rsidR="005C1AD1" w:rsidRPr="00D56E0A" w:rsidRDefault="005C1AD1" w:rsidP="0018755B">
      <w:pPr>
        <w:jc w:val="both"/>
        <w:rPr>
          <w:sz w:val="18"/>
          <w:szCs w:val="18"/>
          <w:lang w:eastAsia="ar-SA"/>
        </w:rPr>
      </w:pPr>
      <w:r w:rsidRPr="00D56E0A">
        <w:rPr>
          <w:b/>
          <w:sz w:val="18"/>
          <w:szCs w:val="18"/>
          <w:lang w:eastAsia="ar-SA"/>
        </w:rPr>
        <w:t xml:space="preserve">La </w:t>
      </w:r>
      <w:r w:rsidRPr="00D56E0A">
        <w:rPr>
          <w:b/>
          <w:i/>
          <w:sz w:val="18"/>
          <w:szCs w:val="18"/>
          <w:lang w:eastAsia="ar-SA"/>
        </w:rPr>
        <w:t>Commedia</w:t>
      </w:r>
      <w:r w:rsidRPr="00D56E0A">
        <w:rPr>
          <w:sz w:val="18"/>
          <w:szCs w:val="18"/>
          <w:lang w:eastAsia="ar-SA"/>
        </w:rPr>
        <w:t xml:space="preserve">: </w:t>
      </w:r>
    </w:p>
    <w:p w:rsidR="005C1AD1" w:rsidRDefault="005C1AD1" w:rsidP="0018755B">
      <w:pPr>
        <w:jc w:val="both"/>
        <w:rPr>
          <w:i/>
          <w:sz w:val="18"/>
          <w:szCs w:val="18"/>
          <w:lang w:eastAsia="ar-SA"/>
        </w:rPr>
      </w:pPr>
      <w:r w:rsidRPr="00D56E0A">
        <w:rPr>
          <w:sz w:val="18"/>
          <w:szCs w:val="18"/>
          <w:lang w:eastAsia="ar-SA"/>
        </w:rPr>
        <w:t xml:space="preserve">lettura integrale e commento </w:t>
      </w:r>
      <w:r w:rsidR="004073D2">
        <w:rPr>
          <w:sz w:val="18"/>
          <w:szCs w:val="18"/>
          <w:lang w:eastAsia="ar-SA"/>
        </w:rPr>
        <w:t xml:space="preserve">dei canti I, II, III, VI, VIII, XI, XVI, XXIV, XXVI, XXX e XXXI del </w:t>
      </w:r>
      <w:r w:rsidRPr="00D56E0A">
        <w:rPr>
          <w:i/>
          <w:sz w:val="18"/>
          <w:szCs w:val="18"/>
          <w:lang w:eastAsia="ar-SA"/>
        </w:rPr>
        <w:t>Purgatorio</w:t>
      </w:r>
    </w:p>
    <w:p w:rsidR="004073D2" w:rsidRDefault="004073D2" w:rsidP="0018755B">
      <w:pPr>
        <w:jc w:val="both"/>
        <w:rPr>
          <w:i/>
          <w:sz w:val="18"/>
          <w:szCs w:val="18"/>
          <w:lang w:eastAsia="ar-SA"/>
        </w:rPr>
      </w:pPr>
    </w:p>
    <w:p w:rsidR="004073D2" w:rsidRDefault="004073D2" w:rsidP="0018755B">
      <w:pPr>
        <w:jc w:val="both"/>
        <w:rPr>
          <w:sz w:val="18"/>
          <w:szCs w:val="18"/>
          <w:lang w:eastAsia="ar-SA"/>
        </w:rPr>
      </w:pPr>
      <w:r w:rsidRPr="001D0D20">
        <w:rPr>
          <w:b/>
          <w:sz w:val="18"/>
          <w:szCs w:val="18"/>
          <w:lang w:eastAsia="ar-SA"/>
        </w:rPr>
        <w:t>Il saggio breve</w:t>
      </w:r>
      <w:r>
        <w:rPr>
          <w:sz w:val="18"/>
          <w:szCs w:val="18"/>
          <w:lang w:eastAsia="ar-SA"/>
        </w:rPr>
        <w:t>: struttura, specificità formali, strategie argomentative, tipologie.</w:t>
      </w:r>
    </w:p>
    <w:p w:rsidR="001D0D20" w:rsidRDefault="001D0D20" w:rsidP="0018755B">
      <w:pPr>
        <w:jc w:val="both"/>
        <w:rPr>
          <w:sz w:val="18"/>
          <w:szCs w:val="18"/>
          <w:lang w:eastAsia="ar-SA"/>
        </w:rPr>
      </w:pPr>
    </w:p>
    <w:p w:rsidR="001D0D20" w:rsidRDefault="001D0D20" w:rsidP="0018755B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Pavia, 14/6/2014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>l’Insegnante</w:t>
      </w:r>
    </w:p>
    <w:p w:rsidR="001D0D20" w:rsidRPr="004073D2" w:rsidRDefault="001D0D20" w:rsidP="0018755B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 xml:space="preserve">Ilaria </w:t>
      </w:r>
      <w:proofErr w:type="spellStart"/>
      <w:r>
        <w:rPr>
          <w:sz w:val="18"/>
          <w:szCs w:val="18"/>
          <w:lang w:eastAsia="ar-SA"/>
        </w:rPr>
        <w:t>Rizzini</w:t>
      </w:r>
      <w:bookmarkStart w:id="0" w:name="_GoBack"/>
      <w:bookmarkEnd w:id="0"/>
      <w:proofErr w:type="spellEnd"/>
    </w:p>
    <w:p w:rsidR="0005555F" w:rsidRDefault="0005555F"/>
    <w:sectPr w:rsidR="00055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D1"/>
    <w:rsid w:val="0005555F"/>
    <w:rsid w:val="0018755B"/>
    <w:rsid w:val="001D0D20"/>
    <w:rsid w:val="00235771"/>
    <w:rsid w:val="003275E2"/>
    <w:rsid w:val="004073D2"/>
    <w:rsid w:val="005A0DC9"/>
    <w:rsid w:val="005C1AD1"/>
    <w:rsid w:val="008E3E44"/>
    <w:rsid w:val="00D9566A"/>
    <w:rsid w:val="00DD5A98"/>
    <w:rsid w:val="00E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5C1AD1"/>
    <w:pPr>
      <w:spacing w:before="100" w:beforeAutospacing="1" w:after="119"/>
    </w:pPr>
    <w:rPr>
      <w:rFonts w:ascii="Arial Unicode MS" w:eastAsia="Arial Unicode MS" w:hAnsi="Arial Unicode MS" w:cs="Arial Unicode MS" w:hint="eastAsia"/>
    </w:rPr>
  </w:style>
  <w:style w:type="paragraph" w:styleId="Intestazione">
    <w:name w:val="header"/>
    <w:basedOn w:val="Normale"/>
    <w:link w:val="IntestazioneCarattere"/>
    <w:semiHidden/>
    <w:rsid w:val="005C1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C1A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5C1AD1"/>
    <w:pPr>
      <w:spacing w:before="100" w:beforeAutospacing="1" w:after="119"/>
    </w:pPr>
    <w:rPr>
      <w:rFonts w:ascii="Arial Unicode MS" w:eastAsia="Arial Unicode MS" w:hAnsi="Arial Unicode MS" w:cs="Arial Unicode MS" w:hint="eastAsia"/>
    </w:rPr>
  </w:style>
  <w:style w:type="paragraph" w:styleId="Intestazione">
    <w:name w:val="header"/>
    <w:basedOn w:val="Normale"/>
    <w:link w:val="IntestazioneCarattere"/>
    <w:semiHidden/>
    <w:rsid w:val="005C1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C1A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cp:lastPrinted>2014-06-13T14:01:00Z</cp:lastPrinted>
  <dcterms:created xsi:type="dcterms:W3CDTF">2014-06-13T14:05:00Z</dcterms:created>
  <dcterms:modified xsi:type="dcterms:W3CDTF">2014-06-13T14:05:00Z</dcterms:modified>
</cp:coreProperties>
</file>