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F" w:rsidRDefault="0023053F" w:rsidP="0023053F">
      <w:pPr>
        <w:spacing w:line="360" w:lineRule="auto"/>
        <w:jc w:val="right"/>
        <w:rPr>
          <w:sz w:val="26"/>
        </w:rPr>
      </w:pPr>
    </w:p>
    <w:p w:rsidR="0023053F" w:rsidRDefault="0023053F" w:rsidP="0023053F">
      <w:pPr>
        <w:spacing w:line="360" w:lineRule="auto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Liceo Classico “Foscolo”</w:t>
      </w:r>
      <w:r>
        <w:rPr>
          <w:i/>
          <w:iCs/>
          <w:sz w:val="26"/>
        </w:rPr>
        <w:t xml:space="preserve"> </w:t>
      </w:r>
      <w:r>
        <w:rPr>
          <w:sz w:val="26"/>
        </w:rPr>
        <w:t>- P</w:t>
      </w:r>
      <w:r>
        <w:rPr>
          <w:sz w:val="26"/>
        </w:rPr>
        <w:t>a</w:t>
      </w:r>
      <w:r>
        <w:rPr>
          <w:sz w:val="26"/>
        </w:rPr>
        <w:t>via</w:t>
      </w:r>
    </w:p>
    <w:p w:rsidR="0023053F" w:rsidRDefault="0023053F" w:rsidP="0023053F">
      <w:pPr>
        <w:spacing w:line="360" w:lineRule="auto"/>
        <w:jc w:val="both"/>
        <w:rPr>
          <w:sz w:val="26"/>
        </w:rPr>
      </w:pPr>
    </w:p>
    <w:p w:rsidR="0023053F" w:rsidRDefault="0023053F" w:rsidP="0023053F">
      <w:pPr>
        <w:pStyle w:val="Titolo3"/>
        <w:spacing w:line="360" w:lineRule="auto"/>
        <w:rPr>
          <w:sz w:val="26"/>
        </w:rPr>
      </w:pPr>
      <w:r>
        <w:rPr>
          <w:sz w:val="26"/>
        </w:rPr>
        <w:t>PROGRAMMA SVOLTO</w:t>
      </w:r>
    </w:p>
    <w:p w:rsidR="0023053F" w:rsidRDefault="0023053F" w:rsidP="0023053F">
      <w:pPr>
        <w:spacing w:line="360" w:lineRule="auto"/>
        <w:jc w:val="both"/>
        <w:rPr>
          <w:sz w:val="26"/>
        </w:rPr>
      </w:pPr>
    </w:p>
    <w:p w:rsidR="0023053F" w:rsidRDefault="0023053F" w:rsidP="0023053F">
      <w:pPr>
        <w:spacing w:line="360" w:lineRule="auto"/>
        <w:jc w:val="both"/>
        <w:rPr>
          <w:sz w:val="26"/>
        </w:rPr>
      </w:pPr>
      <w:r>
        <w:rPr>
          <w:sz w:val="26"/>
        </w:rPr>
        <w:t>Anno Scolastico 2013-14</w:t>
      </w:r>
    </w:p>
    <w:p w:rsidR="0023053F" w:rsidRDefault="0023053F" w:rsidP="0023053F">
      <w:pPr>
        <w:spacing w:line="360" w:lineRule="auto"/>
        <w:jc w:val="both"/>
        <w:rPr>
          <w:sz w:val="26"/>
        </w:rPr>
      </w:pPr>
      <w:r>
        <w:rPr>
          <w:sz w:val="26"/>
        </w:rPr>
        <w:t>Materia: STORIA</w:t>
      </w:r>
    </w:p>
    <w:p w:rsidR="0023053F" w:rsidRDefault="0023053F" w:rsidP="0023053F">
      <w:pPr>
        <w:spacing w:line="360" w:lineRule="auto"/>
        <w:rPr>
          <w:sz w:val="26"/>
        </w:rPr>
      </w:pPr>
      <w:r>
        <w:rPr>
          <w:sz w:val="26"/>
        </w:rPr>
        <w:t xml:space="preserve">Prof. </w:t>
      </w:r>
      <w:proofErr w:type="spellStart"/>
      <w:r>
        <w:rPr>
          <w:sz w:val="26"/>
        </w:rPr>
        <w:t>Brignoli</w:t>
      </w:r>
      <w:proofErr w:type="spellEnd"/>
      <w:r>
        <w:rPr>
          <w:sz w:val="26"/>
        </w:rPr>
        <w:t xml:space="preserve"> Maurizio</w:t>
      </w:r>
    </w:p>
    <w:p w:rsidR="0023053F" w:rsidRDefault="0023053F" w:rsidP="0023053F">
      <w:pPr>
        <w:spacing w:line="360" w:lineRule="auto"/>
        <w:jc w:val="both"/>
        <w:rPr>
          <w:sz w:val="26"/>
        </w:rPr>
      </w:pPr>
      <w:r>
        <w:rPr>
          <w:sz w:val="26"/>
        </w:rPr>
        <w:t>Classe 1A</w:t>
      </w:r>
    </w:p>
    <w:p w:rsidR="0023053F" w:rsidRDefault="0023053F" w:rsidP="0023053F">
      <w:pPr>
        <w:spacing w:line="360" w:lineRule="auto"/>
        <w:jc w:val="both"/>
        <w:rPr>
          <w:sz w:val="26"/>
        </w:rPr>
      </w:pP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La rinascita del Mille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Cristianità e islam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Trasformazioni socio-economiche del XIII secolo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I comuni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I poteri universali e le monarchie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Crisi e peste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L’Europa fra il trecento e il Quattrocento (guerra dei Cent’anni, guerra delle “due rose”)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Gli Stati regionali nell’Italia quattrocentesca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Umanesimo e rinascimento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Le scoperte geografiche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Nascita del capitalismo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L’Europa cinquecentesca: francesi e spagnoli in Italia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L’età di Carlo V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Riforma protestante e scisma anglicano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La riforma cattolica e la controriforma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L’Italia nell’età barocca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L’età di Filippo II e di Elisabetta</w:t>
      </w:r>
    </w:p>
    <w:p w:rsidR="0023053F" w:rsidRDefault="0023053F" w:rsidP="0023053F">
      <w:pPr>
        <w:rPr>
          <w:sz w:val="26"/>
          <w:szCs w:val="26"/>
        </w:rPr>
      </w:pPr>
      <w:smartTag w:uri="urn:schemas-microsoft-com:office:smarttags" w:element="PersonName">
        <w:smartTagPr>
          <w:attr w:name="ProductID" w:val="La Francia"/>
        </w:smartTagPr>
        <w:r>
          <w:rPr>
            <w:sz w:val="26"/>
            <w:szCs w:val="26"/>
          </w:rPr>
          <w:t>La Francia</w:t>
        </w:r>
      </w:smartTag>
      <w:r>
        <w:rPr>
          <w:sz w:val="26"/>
          <w:szCs w:val="26"/>
        </w:rPr>
        <w:t xml:space="preserve"> di Enrico IV e Richelieu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L’Inghilterra degli Stuart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La guerra dei Trent’anni</w:t>
      </w:r>
    </w:p>
    <w:p w:rsidR="0023053F" w:rsidRDefault="0023053F" w:rsidP="0023053F">
      <w:pPr>
        <w:rPr>
          <w:sz w:val="26"/>
          <w:szCs w:val="26"/>
        </w:rPr>
      </w:pPr>
      <w:r>
        <w:rPr>
          <w:sz w:val="26"/>
          <w:szCs w:val="26"/>
        </w:rPr>
        <w:t>La rivoluzione inglese</w:t>
      </w:r>
    </w:p>
    <w:p w:rsidR="0023053F" w:rsidRDefault="0023053F" w:rsidP="0023053F"/>
    <w:p w:rsidR="0023053F" w:rsidRDefault="0023053F" w:rsidP="0023053F">
      <w:pPr>
        <w:spacing w:line="360" w:lineRule="auto"/>
      </w:pPr>
      <w:r>
        <w:t>Pavia, 11 giugno 2014</w:t>
      </w:r>
    </w:p>
    <w:p w:rsidR="00A033E5" w:rsidRDefault="00A033E5"/>
    <w:sectPr w:rsidR="00A033E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3053F"/>
    <w:rsid w:val="000C1D63"/>
    <w:rsid w:val="0023053F"/>
    <w:rsid w:val="002E7571"/>
    <w:rsid w:val="00730D9D"/>
    <w:rsid w:val="00A033E5"/>
    <w:rsid w:val="00D1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3053F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305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1</cp:revision>
  <dcterms:created xsi:type="dcterms:W3CDTF">2014-06-11T19:02:00Z</dcterms:created>
  <dcterms:modified xsi:type="dcterms:W3CDTF">2014-06-11T19:03:00Z</dcterms:modified>
</cp:coreProperties>
</file>